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Em caso de sobra de doses, quais procedimentos são seguidos?</w:t>
      </w:r>
    </w:p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equipe de imunizações do município de Barão do Triunfo segue o último documento CIB (Comissão </w:t>
      </w:r>
      <w:proofErr w:type="spellStart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Intergestores</w:t>
      </w:r>
      <w:proofErr w:type="spellEnd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Bipartite</w:t>
      </w:r>
      <w:proofErr w:type="spellEnd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/RS) publicado pelo Governo Estadual.</w:t>
      </w:r>
    </w:p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Já h</w:t>
      </w:r>
      <w:r w:rsid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ouve sobra de doses em Barão do Triunfo</w:t>
      </w: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?</w:t>
      </w:r>
    </w:p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Até o momento o Município não registrou sobra de doses.</w:t>
      </w: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Caso ao final do dia tenhamos doses pendentes de aplicação, as mesmas são aplicadas logo que possív</w:t>
      </w:r>
      <w:r w:rsidR="00F91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el com base nas informações do ú</w:t>
      </w: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ltimo documento CIB e em controles de grupos presentes nos sistema da Secretaria de Saúde Municipal, não gerando sobra de doses.</w:t>
      </w:r>
    </w:p>
    <w:p w:rsidR="00194189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Último documento CIB (Comissão </w:t>
      </w:r>
      <w:proofErr w:type="spellStart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Intergestores</w:t>
      </w:r>
      <w:proofErr w:type="spellEnd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Bipartite</w:t>
      </w:r>
      <w:proofErr w:type="spellEnd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/RS) disponível:</w:t>
      </w:r>
    </w:p>
    <w:p w:rsidR="00803244" w:rsidRPr="006F0EB1" w:rsidRDefault="00C52190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 CIB/RS Nº034/22</w:t>
      </w:r>
    </w:p>
    <w:p w:rsidR="006E2815" w:rsidRDefault="006E2815" w:rsidP="00803244">
      <w:pPr>
        <w:jc w:val="both"/>
      </w:pPr>
    </w:p>
    <w:p w:rsidR="00E6478A" w:rsidRDefault="00C52190" w:rsidP="00803244">
      <w:pPr>
        <w:jc w:val="both"/>
      </w:pPr>
      <w:r>
        <w:rPr>
          <w:noProof/>
          <w:lang w:eastAsia="pt-BR"/>
        </w:rPr>
        <w:drawing>
          <wp:inline distT="0" distB="0" distL="0" distR="0">
            <wp:extent cx="4969510" cy="5168265"/>
            <wp:effectExtent l="19050" t="0" r="254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510" cy="516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189" w:rsidRDefault="00194189" w:rsidP="00803244">
      <w:pPr>
        <w:jc w:val="both"/>
      </w:pPr>
    </w:p>
    <w:p w:rsidR="00E6478A" w:rsidRDefault="00E6478A" w:rsidP="00803244">
      <w:pPr>
        <w:jc w:val="both"/>
      </w:pPr>
    </w:p>
    <w:p w:rsidR="00C52190" w:rsidRDefault="00C52190" w:rsidP="00803244">
      <w:pPr>
        <w:jc w:val="both"/>
      </w:pPr>
      <w:r>
        <w:rPr>
          <w:noProof/>
          <w:lang w:eastAsia="pt-BR"/>
        </w:rPr>
        <w:drawing>
          <wp:inline distT="0" distB="0" distL="0" distR="0">
            <wp:extent cx="5009515" cy="4619625"/>
            <wp:effectExtent l="19050" t="0" r="63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515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190" w:rsidRDefault="00C52190" w:rsidP="00803244">
      <w:pPr>
        <w:jc w:val="both"/>
      </w:pPr>
      <w:r>
        <w:rPr>
          <w:noProof/>
          <w:lang w:eastAsia="pt-BR"/>
        </w:rPr>
        <w:lastRenderedPageBreak/>
        <w:drawing>
          <wp:inline distT="0" distB="0" distL="0" distR="0">
            <wp:extent cx="5017135" cy="4039235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403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D52" w:rsidRDefault="00793D52" w:rsidP="00803244">
      <w:pPr>
        <w:jc w:val="both"/>
      </w:pPr>
    </w:p>
    <w:p w:rsidR="000D6F99" w:rsidRDefault="000D6F99" w:rsidP="00803244">
      <w:pPr>
        <w:jc w:val="both"/>
      </w:pPr>
    </w:p>
    <w:p w:rsidR="000D6F99" w:rsidRDefault="000D6F99" w:rsidP="00803244">
      <w:pPr>
        <w:jc w:val="both"/>
      </w:pPr>
      <w:r>
        <w:rPr>
          <w:noProof/>
          <w:lang w:eastAsia="pt-BR"/>
        </w:rPr>
        <w:lastRenderedPageBreak/>
        <w:drawing>
          <wp:inline distT="0" distB="0" distL="0" distR="0">
            <wp:extent cx="5400040" cy="43779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F99" w:rsidRDefault="000D6F99" w:rsidP="00803244">
      <w:pPr>
        <w:jc w:val="both"/>
      </w:pPr>
    </w:p>
    <w:p w:rsidR="000D6F99" w:rsidRDefault="000D6F99" w:rsidP="00803244">
      <w:pPr>
        <w:jc w:val="both"/>
      </w:pPr>
      <w:r>
        <w:rPr>
          <w:noProof/>
          <w:lang w:eastAsia="pt-BR"/>
        </w:rPr>
        <w:drawing>
          <wp:inline distT="0" distB="0" distL="0" distR="0">
            <wp:extent cx="5400040" cy="1899303"/>
            <wp:effectExtent l="19050" t="0" r="0" b="0"/>
            <wp:docPr id="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99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F99" w:rsidRDefault="000D6F99" w:rsidP="00803244">
      <w:pPr>
        <w:jc w:val="both"/>
      </w:pPr>
      <w:r>
        <w:rPr>
          <w:noProof/>
          <w:lang w:eastAsia="pt-BR"/>
        </w:rPr>
        <w:lastRenderedPageBreak/>
        <w:drawing>
          <wp:inline distT="0" distB="0" distL="0" distR="0">
            <wp:extent cx="5400040" cy="4158603"/>
            <wp:effectExtent l="19050" t="0" r="0" b="0"/>
            <wp:docPr id="5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58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F99" w:rsidRDefault="000D6F99" w:rsidP="00803244">
      <w:pPr>
        <w:jc w:val="both"/>
      </w:pPr>
    </w:p>
    <w:p w:rsidR="000D6F99" w:rsidRDefault="000D6F99" w:rsidP="00803244">
      <w:pPr>
        <w:jc w:val="both"/>
      </w:pPr>
      <w:r>
        <w:rPr>
          <w:noProof/>
          <w:lang w:eastAsia="pt-BR"/>
        </w:rPr>
        <w:drawing>
          <wp:inline distT="0" distB="0" distL="0" distR="0">
            <wp:extent cx="5400040" cy="1659718"/>
            <wp:effectExtent l="1905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59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F99" w:rsidRDefault="000D6F99" w:rsidP="00803244">
      <w:pPr>
        <w:jc w:val="both"/>
      </w:pPr>
    </w:p>
    <w:p w:rsidR="00E6478A" w:rsidRDefault="00E6478A" w:rsidP="00803244">
      <w:pPr>
        <w:jc w:val="both"/>
      </w:pPr>
    </w:p>
    <w:p w:rsidR="00E6478A" w:rsidRDefault="00431C18" w:rsidP="00803244">
      <w:pPr>
        <w:jc w:val="both"/>
      </w:pPr>
      <w:r>
        <w:rPr>
          <w:noProof/>
          <w:lang w:eastAsia="pt-BR"/>
        </w:rPr>
        <w:lastRenderedPageBreak/>
        <w:drawing>
          <wp:inline distT="0" distB="0" distL="0" distR="0">
            <wp:extent cx="5400040" cy="4232464"/>
            <wp:effectExtent l="19050" t="0" r="0" b="0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32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C18" w:rsidRDefault="00431C18" w:rsidP="00803244">
      <w:pPr>
        <w:jc w:val="both"/>
      </w:pPr>
      <w:r>
        <w:rPr>
          <w:noProof/>
          <w:lang w:eastAsia="pt-BR"/>
        </w:rPr>
        <w:drawing>
          <wp:inline distT="0" distB="0" distL="0" distR="0">
            <wp:extent cx="5400040" cy="2763035"/>
            <wp:effectExtent l="19050" t="0" r="0" b="0"/>
            <wp:docPr id="8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6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C18" w:rsidRDefault="00431C18" w:rsidP="00803244">
      <w:pPr>
        <w:jc w:val="both"/>
      </w:pPr>
      <w:r>
        <w:rPr>
          <w:noProof/>
          <w:lang w:eastAsia="pt-BR"/>
        </w:rPr>
        <w:lastRenderedPageBreak/>
        <w:drawing>
          <wp:inline distT="0" distB="0" distL="0" distR="0">
            <wp:extent cx="5400040" cy="3836298"/>
            <wp:effectExtent l="19050" t="0" r="0" b="0"/>
            <wp:docPr id="9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36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C18" w:rsidRDefault="00431C18" w:rsidP="00803244">
      <w:pPr>
        <w:jc w:val="both"/>
      </w:pPr>
      <w:r>
        <w:rPr>
          <w:noProof/>
          <w:lang w:eastAsia="pt-BR"/>
        </w:rPr>
        <w:drawing>
          <wp:inline distT="0" distB="0" distL="0" distR="0">
            <wp:extent cx="5400040" cy="3372881"/>
            <wp:effectExtent l="19050" t="0" r="0" b="0"/>
            <wp:docPr id="11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72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C18" w:rsidRDefault="00431C18" w:rsidP="00803244">
      <w:pPr>
        <w:jc w:val="both"/>
      </w:pPr>
    </w:p>
    <w:p w:rsidR="00431C18" w:rsidRDefault="00431C18" w:rsidP="00803244">
      <w:pPr>
        <w:jc w:val="both"/>
      </w:pPr>
      <w:r>
        <w:rPr>
          <w:noProof/>
          <w:lang w:eastAsia="pt-BR"/>
        </w:rPr>
        <w:lastRenderedPageBreak/>
        <w:drawing>
          <wp:inline distT="0" distB="0" distL="0" distR="0">
            <wp:extent cx="5400040" cy="2757642"/>
            <wp:effectExtent l="1905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57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121" w:rsidRDefault="001A7121" w:rsidP="001A7121">
      <w:pPr>
        <w:jc w:val="both"/>
      </w:pPr>
    </w:p>
    <w:p w:rsidR="001A7121" w:rsidRDefault="00F2374A" w:rsidP="001A7121">
      <w:pPr>
        <w:jc w:val="both"/>
      </w:pPr>
      <w:r>
        <w:t>Atualização: 27</w:t>
      </w:r>
      <w:r w:rsidR="001A7121">
        <w:t>/05/2022</w:t>
      </w:r>
    </w:p>
    <w:p w:rsidR="00431C18" w:rsidRDefault="00431C18" w:rsidP="00803244">
      <w:pPr>
        <w:jc w:val="both"/>
      </w:pPr>
    </w:p>
    <w:sectPr w:rsidR="00431C18" w:rsidSect="006E28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03244"/>
    <w:rsid w:val="00013BE0"/>
    <w:rsid w:val="000376A7"/>
    <w:rsid w:val="000D3327"/>
    <w:rsid w:val="000D6F99"/>
    <w:rsid w:val="00194189"/>
    <w:rsid w:val="0019591F"/>
    <w:rsid w:val="001A7121"/>
    <w:rsid w:val="001B4DE3"/>
    <w:rsid w:val="001F20EB"/>
    <w:rsid w:val="00223F0A"/>
    <w:rsid w:val="0028393C"/>
    <w:rsid w:val="002E291E"/>
    <w:rsid w:val="00313CF7"/>
    <w:rsid w:val="00334FCD"/>
    <w:rsid w:val="00346D60"/>
    <w:rsid w:val="0040388D"/>
    <w:rsid w:val="00415971"/>
    <w:rsid w:val="00431C18"/>
    <w:rsid w:val="00493A79"/>
    <w:rsid w:val="00520988"/>
    <w:rsid w:val="00540512"/>
    <w:rsid w:val="005417F7"/>
    <w:rsid w:val="00567BAA"/>
    <w:rsid w:val="005B567C"/>
    <w:rsid w:val="006E2815"/>
    <w:rsid w:val="006F0EB1"/>
    <w:rsid w:val="00711594"/>
    <w:rsid w:val="00763D2B"/>
    <w:rsid w:val="00793D52"/>
    <w:rsid w:val="007F2BE1"/>
    <w:rsid w:val="00803244"/>
    <w:rsid w:val="00863990"/>
    <w:rsid w:val="008A2994"/>
    <w:rsid w:val="008B2FF9"/>
    <w:rsid w:val="008F02AE"/>
    <w:rsid w:val="00987764"/>
    <w:rsid w:val="009950BF"/>
    <w:rsid w:val="00A352C1"/>
    <w:rsid w:val="00A658E9"/>
    <w:rsid w:val="00AD5451"/>
    <w:rsid w:val="00AD6FC2"/>
    <w:rsid w:val="00B05D97"/>
    <w:rsid w:val="00B47B42"/>
    <w:rsid w:val="00B62F97"/>
    <w:rsid w:val="00B72C71"/>
    <w:rsid w:val="00BA0FCF"/>
    <w:rsid w:val="00BD6FC5"/>
    <w:rsid w:val="00BF42CC"/>
    <w:rsid w:val="00C52190"/>
    <w:rsid w:val="00C5728B"/>
    <w:rsid w:val="00D56A83"/>
    <w:rsid w:val="00D77B18"/>
    <w:rsid w:val="00D9222E"/>
    <w:rsid w:val="00E52B47"/>
    <w:rsid w:val="00E6478A"/>
    <w:rsid w:val="00ED4A8C"/>
    <w:rsid w:val="00F064BC"/>
    <w:rsid w:val="00F0652F"/>
    <w:rsid w:val="00F2374A"/>
    <w:rsid w:val="00F716CA"/>
    <w:rsid w:val="00F91D0F"/>
    <w:rsid w:val="00FF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15"/>
  </w:style>
  <w:style w:type="paragraph" w:styleId="Ttulo2">
    <w:name w:val="heading 2"/>
    <w:basedOn w:val="Normal"/>
    <w:link w:val="Ttulo2Char"/>
    <w:uiPriority w:val="9"/>
    <w:qFormat/>
    <w:rsid w:val="00803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0324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mb-5">
    <w:name w:val="mb-5"/>
    <w:basedOn w:val="Normal"/>
    <w:rsid w:val="0080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</Pages>
  <Words>113</Words>
  <Characters>615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SAÚDE</dc:creator>
  <cp:lastModifiedBy>SECRETARIA SAÚDE</cp:lastModifiedBy>
  <cp:revision>36</cp:revision>
  <dcterms:created xsi:type="dcterms:W3CDTF">2021-08-11T14:38:00Z</dcterms:created>
  <dcterms:modified xsi:type="dcterms:W3CDTF">2022-05-27T12:48:00Z</dcterms:modified>
</cp:coreProperties>
</file>