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3"/>
        <w:rPr>
          <w:rFonts w:ascii="Times New Roman"/>
          <w:b w:val="0"/>
          <w:sz w:val="26"/>
        </w:rPr>
      </w:pPr>
    </w:p>
    <w:p>
      <w:pPr>
        <w:spacing w:line="264" w:lineRule="auto" w:before="94"/>
        <w:ind w:left="3083" w:right="3073" w:firstLine="0"/>
        <w:jc w:val="center"/>
        <w:rPr>
          <w:sz w:val="16"/>
        </w:rPr>
      </w:pPr>
      <w:r>
        <w:rPr>
          <w:sz w:val="16"/>
        </w:rPr>
        <w:t>Município</w:t>
      </w:r>
      <w:r>
        <w:rPr>
          <w:spacing w:val="-5"/>
          <w:sz w:val="16"/>
        </w:rPr>
        <w:t> </w:t>
      </w:r>
      <w:r>
        <w:rPr>
          <w:sz w:val="16"/>
        </w:rPr>
        <w:t>de</w:t>
      </w:r>
      <w:r>
        <w:rPr>
          <w:spacing w:val="-4"/>
          <w:sz w:val="16"/>
        </w:rPr>
        <w:t> </w:t>
      </w:r>
      <w:r>
        <w:rPr>
          <w:sz w:val="16"/>
        </w:rPr>
        <w:t>:</w:t>
      </w:r>
      <w:r>
        <w:rPr>
          <w:spacing w:val="33"/>
          <w:sz w:val="16"/>
        </w:rPr>
        <w:t> </w:t>
      </w:r>
      <w:r>
        <w:rPr>
          <w:sz w:val="16"/>
        </w:rPr>
        <w:t>BARÃO</w:t>
      </w:r>
      <w:r>
        <w:rPr>
          <w:spacing w:val="-4"/>
          <w:sz w:val="16"/>
        </w:rPr>
        <w:t> </w:t>
      </w:r>
      <w:r>
        <w:rPr>
          <w:sz w:val="16"/>
        </w:rPr>
        <w:t>DO</w:t>
      </w:r>
      <w:r>
        <w:rPr>
          <w:spacing w:val="-5"/>
          <w:sz w:val="16"/>
        </w:rPr>
        <w:t> </w:t>
      </w:r>
      <w:r>
        <w:rPr>
          <w:sz w:val="16"/>
        </w:rPr>
        <w:t>TRIUNFO</w:t>
      </w:r>
      <w:r>
        <w:rPr>
          <w:spacing w:val="-4"/>
          <w:sz w:val="16"/>
        </w:rPr>
        <w:t> </w:t>
      </w:r>
      <w:r>
        <w:rPr>
          <w:sz w:val="16"/>
        </w:rPr>
        <w:t>-</w:t>
      </w:r>
      <w:r>
        <w:rPr>
          <w:spacing w:val="-4"/>
          <w:sz w:val="16"/>
        </w:rPr>
        <w:t> </w:t>
      </w:r>
      <w:r>
        <w:rPr>
          <w:sz w:val="16"/>
        </w:rPr>
        <w:t>RS</w:t>
      </w:r>
      <w:r>
        <w:rPr>
          <w:spacing w:val="-42"/>
          <w:sz w:val="16"/>
        </w:rPr>
        <w:t> </w:t>
      </w:r>
      <w:r>
        <w:rPr>
          <w:sz w:val="16"/>
        </w:rPr>
        <w:t>LEI DE DIRETRIZES ORÇAMENTÁRIAS</w:t>
      </w:r>
      <w:r>
        <w:rPr>
          <w:spacing w:val="1"/>
          <w:sz w:val="16"/>
        </w:rPr>
        <w:t> </w:t>
      </w:r>
      <w:r>
        <w:rPr>
          <w:sz w:val="16"/>
        </w:rPr>
        <w:t>ANEXO</w:t>
      </w:r>
      <w:r>
        <w:rPr>
          <w:spacing w:val="-2"/>
          <w:sz w:val="16"/>
        </w:rPr>
        <w:t> </w:t>
      </w:r>
      <w:r>
        <w:rPr>
          <w:sz w:val="16"/>
        </w:rPr>
        <w:t>DE</w:t>
      </w:r>
      <w:r>
        <w:rPr>
          <w:spacing w:val="42"/>
          <w:sz w:val="16"/>
        </w:rPr>
        <w:t> </w:t>
      </w:r>
      <w:r>
        <w:rPr>
          <w:sz w:val="16"/>
        </w:rPr>
        <w:t>METAS</w:t>
      </w:r>
      <w:r>
        <w:rPr>
          <w:spacing w:val="-2"/>
          <w:sz w:val="16"/>
        </w:rPr>
        <w:t> </w:t>
      </w:r>
      <w:r>
        <w:rPr>
          <w:sz w:val="16"/>
        </w:rPr>
        <w:t>FISCAIS</w:t>
      </w:r>
    </w:p>
    <w:p>
      <w:pPr>
        <w:pStyle w:val="BodyText"/>
        <w:spacing w:line="182" w:lineRule="exact"/>
        <w:ind w:left="1468" w:right="1404"/>
        <w:jc w:val="center"/>
      </w:pPr>
      <w:r>
        <w:rPr/>
        <w:t>ORIGEM</w:t>
      </w:r>
      <w:r>
        <w:rPr>
          <w:spacing w:val="-10"/>
        </w:rPr>
        <w:t> </w:t>
      </w:r>
      <w:r>
        <w:rPr/>
        <w:t>E</w:t>
      </w:r>
      <w:r>
        <w:rPr>
          <w:spacing w:val="-9"/>
        </w:rPr>
        <w:t> </w:t>
      </w:r>
      <w:r>
        <w:rPr/>
        <w:t>APLICAÇÃO</w:t>
      </w:r>
      <w:r>
        <w:rPr>
          <w:spacing w:val="-9"/>
        </w:rPr>
        <w:t> </w:t>
      </w:r>
      <w:r>
        <w:rPr/>
        <w:t>DOS</w:t>
      </w:r>
      <w:r>
        <w:rPr>
          <w:spacing w:val="-10"/>
        </w:rPr>
        <w:t> </w:t>
      </w:r>
      <w:r>
        <w:rPr/>
        <w:t>RECURSOS</w:t>
      </w:r>
      <w:r>
        <w:rPr>
          <w:spacing w:val="-9"/>
        </w:rPr>
        <w:t> </w:t>
      </w:r>
      <w:r>
        <w:rPr/>
        <w:t>OBTIDOS</w:t>
      </w:r>
      <w:r>
        <w:rPr>
          <w:spacing w:val="-9"/>
        </w:rPr>
        <w:t> </w:t>
      </w:r>
      <w:r>
        <w:rPr/>
        <w:t>COM</w:t>
      </w:r>
      <w:r>
        <w:rPr>
          <w:spacing w:val="-10"/>
        </w:rPr>
        <w:t> </w:t>
      </w:r>
      <w:r>
        <w:rPr/>
        <w:t>A</w:t>
      </w:r>
      <w:r>
        <w:rPr>
          <w:spacing w:val="-9"/>
        </w:rPr>
        <w:t> </w:t>
      </w:r>
      <w:r>
        <w:rPr/>
        <w:t>ALIENAÇÃO</w:t>
      </w:r>
      <w:r>
        <w:rPr>
          <w:spacing w:val="-9"/>
        </w:rPr>
        <w:t> </w:t>
      </w:r>
      <w:r>
        <w:rPr/>
        <w:t>DE</w:t>
      </w:r>
      <w:r>
        <w:rPr>
          <w:spacing w:val="-10"/>
        </w:rPr>
        <w:t> </w:t>
      </w:r>
      <w:r>
        <w:rPr/>
        <w:t>ATIVOS</w:t>
      </w:r>
    </w:p>
    <w:p>
      <w:pPr>
        <w:spacing w:before="17"/>
        <w:ind w:left="3075" w:right="3073" w:firstLine="0"/>
        <w:jc w:val="center"/>
        <w:rPr>
          <w:sz w:val="16"/>
        </w:rPr>
      </w:pPr>
      <w:r>
        <w:rPr>
          <w:sz w:val="16"/>
        </w:rPr>
        <w:t>EXERCÍCIO</w:t>
      </w:r>
      <w:r>
        <w:rPr>
          <w:spacing w:val="-8"/>
          <w:sz w:val="16"/>
        </w:rPr>
        <w:t> </w:t>
      </w:r>
      <w:r>
        <w:rPr>
          <w:sz w:val="16"/>
        </w:rPr>
        <w:t>DE</w:t>
      </w:r>
      <w:r>
        <w:rPr>
          <w:spacing w:val="-7"/>
          <w:sz w:val="16"/>
        </w:rPr>
        <w:t> </w:t>
      </w:r>
      <w:r>
        <w:rPr>
          <w:sz w:val="16"/>
        </w:rPr>
        <w:t>2024</w:t>
      </w:r>
    </w:p>
    <w:p>
      <w:pPr>
        <w:spacing w:line="240" w:lineRule="auto" w:before="4"/>
        <w:rPr>
          <w:sz w:val="11"/>
        </w:rPr>
      </w:pPr>
    </w:p>
    <w:p>
      <w:pPr>
        <w:pStyle w:val="BodyText"/>
        <w:tabs>
          <w:tab w:pos="8493" w:val="left" w:leader="none"/>
        </w:tabs>
        <w:spacing w:before="94"/>
        <w:ind w:left="146"/>
        <w:rPr>
          <w:rFonts w:ascii="Arial MT" w:hAnsi="Arial MT"/>
          <w:b w:val="0"/>
        </w:rPr>
      </w:pPr>
      <w:r>
        <w:rPr/>
        <w:t>AMF</w:t>
      </w:r>
      <w:r>
        <w:rPr>
          <w:spacing w:val="-7"/>
        </w:rPr>
        <w:t> </w:t>
      </w:r>
      <w:r>
        <w:rPr/>
        <w:t>-</w:t>
      </w:r>
      <w:r>
        <w:rPr>
          <w:spacing w:val="-7"/>
        </w:rPr>
        <w:t> </w:t>
      </w:r>
      <w:r>
        <w:rPr/>
        <w:t>Demonstrativo</w:t>
      </w:r>
      <w:r>
        <w:rPr>
          <w:spacing w:val="-6"/>
        </w:rPr>
        <w:t> </w:t>
      </w:r>
      <w:r>
        <w:rPr/>
        <w:t>5</w:t>
      </w:r>
      <w:r>
        <w:rPr>
          <w:spacing w:val="-7"/>
        </w:rPr>
        <w:t> </w:t>
      </w:r>
      <w:r>
        <w:rPr/>
        <w:t>(LRF,</w:t>
      </w:r>
      <w:r>
        <w:rPr>
          <w:spacing w:val="-6"/>
        </w:rPr>
        <w:t> </w:t>
      </w:r>
      <w:r>
        <w:rPr/>
        <w:t>art.4º,</w:t>
      </w:r>
      <w:r>
        <w:rPr>
          <w:spacing w:val="-7"/>
        </w:rPr>
        <w:t> </w:t>
      </w:r>
      <w:r>
        <w:rPr/>
        <w:t>§2º,</w:t>
      </w:r>
      <w:r>
        <w:rPr>
          <w:spacing w:val="-6"/>
        </w:rPr>
        <w:t> </w:t>
      </w:r>
      <w:r>
        <w:rPr/>
        <w:t>inciso</w:t>
      </w:r>
      <w:r>
        <w:rPr>
          <w:spacing w:val="-7"/>
        </w:rPr>
        <w:t> </w:t>
      </w:r>
      <w:r>
        <w:rPr/>
        <w:t>III)</w:t>
        <w:tab/>
      </w:r>
      <w:r>
        <w:rPr>
          <w:rFonts w:ascii="Arial MT" w:hAnsi="Arial MT"/>
          <w:b w:val="0"/>
        </w:rPr>
        <w:t>R$</w:t>
      </w:r>
      <w:r>
        <w:rPr>
          <w:rFonts w:ascii="Arial MT" w:hAnsi="Arial MT"/>
          <w:b w:val="0"/>
          <w:spacing w:val="-5"/>
        </w:rPr>
        <w:t> </w:t>
      </w:r>
      <w:r>
        <w:rPr>
          <w:rFonts w:ascii="Arial MT" w:hAnsi="Arial MT"/>
          <w:b w:val="0"/>
        </w:rPr>
        <w:t>1,00</w:t>
      </w:r>
    </w:p>
    <w:tbl>
      <w:tblPr>
        <w:tblW w:w="0" w:type="auto"/>
        <w:jc w:val="lef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57"/>
        <w:gridCol w:w="1272"/>
        <w:gridCol w:w="1272"/>
        <w:gridCol w:w="1358"/>
      </w:tblGrid>
      <w:tr>
        <w:trPr>
          <w:trHeight w:val="388" w:hRule="atLeast"/>
        </w:trPr>
        <w:tc>
          <w:tcPr>
            <w:tcW w:w="5057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before="104"/>
              <w:ind w:left="16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"/>
                <w:sz w:val="16"/>
              </w:rPr>
              <w:t>RECEITAS</w:t>
            </w:r>
            <w:r>
              <w:rPr>
                <w:rFonts w:ascii="Arial"/>
                <w:b/>
                <w:spacing w:val="-9"/>
                <w:sz w:val="16"/>
              </w:rPr>
              <w:t> </w:t>
            </w:r>
            <w:r>
              <w:rPr>
                <w:rFonts w:ascii="Arial"/>
                <w:b/>
                <w:spacing w:val="-1"/>
                <w:sz w:val="16"/>
              </w:rPr>
              <w:t>REALIZADAS</w:t>
            </w:r>
          </w:p>
          <w:p>
            <w:pPr>
              <w:pStyle w:val="TableParagraph"/>
              <w:spacing w:line="300" w:lineRule="atLeast" w:before="87"/>
              <w:ind w:left="45" w:right="1443"/>
              <w:rPr>
                <w:sz w:val="16"/>
              </w:rPr>
            </w:pPr>
            <w:r>
              <w:rPr>
                <w:sz w:val="16"/>
              </w:rPr>
              <w:t>SALDOS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EXERCÍCIOS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ANTERIORES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2019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RECEITAS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CAPITAL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4"/>
              <w:ind w:left="46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2022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4"/>
              <w:ind w:left="439" w:right="4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2021</w:t>
            </w:r>
          </w:p>
        </w:tc>
        <w:tc>
          <w:tcPr>
            <w:tcW w:w="1358" w:type="dxa"/>
          </w:tcPr>
          <w:p>
            <w:pPr>
              <w:pStyle w:val="TableParagraph"/>
              <w:spacing w:before="104"/>
              <w:ind w:left="482" w:right="46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2020</w:t>
            </w:r>
          </w:p>
        </w:tc>
      </w:tr>
      <w:tr>
        <w:trPr>
          <w:trHeight w:val="390" w:hRule="atLeast"/>
        </w:trPr>
        <w:tc>
          <w:tcPr>
            <w:tcW w:w="5057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ind w:right="15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  <w:p>
            <w:pPr>
              <w:pStyle w:val="TableParagraph"/>
              <w:spacing w:before="18"/>
              <w:ind w:right="15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  <w:p>
            <w:pPr>
              <w:pStyle w:val="TableParagraph"/>
              <w:spacing w:before="18"/>
              <w:ind w:right="15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186" w:hRule="atLeast"/>
        </w:trPr>
        <w:tc>
          <w:tcPr>
            <w:tcW w:w="5057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2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17"/>
              </w:rPr>
            </w:pPr>
          </w:p>
          <w:p>
            <w:pPr>
              <w:pStyle w:val="TableParagraph"/>
              <w:ind w:right="158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  <w:p>
            <w:pPr>
              <w:pStyle w:val="TableParagraph"/>
              <w:spacing w:before="18"/>
              <w:ind w:right="157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  <w:p>
            <w:pPr>
              <w:pStyle w:val="TableParagraph"/>
              <w:spacing w:before="17"/>
              <w:ind w:right="157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  <w:p>
            <w:pPr>
              <w:pStyle w:val="TableParagraph"/>
              <w:spacing w:line="163" w:lineRule="exact" w:before="18"/>
              <w:ind w:right="158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1" w:hRule="atLeast"/>
        </w:trPr>
        <w:tc>
          <w:tcPr>
            <w:tcW w:w="6329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61" w:lineRule="exact" w:before="1"/>
              <w:ind w:left="221"/>
              <w:rPr>
                <w:sz w:val="16"/>
              </w:rPr>
            </w:pPr>
            <w:r>
              <w:rPr>
                <w:sz w:val="16"/>
              </w:rPr>
              <w:t>ALIENAÇÃO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ATIVOS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93" w:hRule="atLeast"/>
        </w:trPr>
        <w:tc>
          <w:tcPr>
            <w:tcW w:w="5057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spacing w:line="264" w:lineRule="auto" w:before="5"/>
              <w:ind w:left="397" w:right="2514"/>
              <w:rPr>
                <w:sz w:val="16"/>
              </w:rPr>
            </w:pPr>
            <w:r>
              <w:rPr>
                <w:sz w:val="16"/>
              </w:rPr>
              <w:t>Alienação de Bens Móveis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Alienação de Bens Imóveis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Alienação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Bens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Intangíveis</w:t>
            </w:r>
          </w:p>
          <w:p>
            <w:pPr>
              <w:pStyle w:val="TableParagraph"/>
              <w:spacing w:line="182" w:lineRule="exact"/>
              <w:ind w:left="45"/>
              <w:rPr>
                <w:sz w:val="16"/>
              </w:rPr>
            </w:pPr>
            <w:r>
              <w:rPr>
                <w:sz w:val="16"/>
              </w:rPr>
              <w:t>Rendimento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Aplicações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Financeira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Alienaç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Bens</w:t>
            </w:r>
          </w:p>
          <w:p>
            <w:pPr>
              <w:pStyle w:val="TableParagraph"/>
              <w:spacing w:line="163" w:lineRule="exact" w:before="18"/>
              <w:ind w:left="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272" w:type="dxa"/>
            <w:tcBorders>
              <w:top w:val="nil"/>
            </w:tcBorders>
          </w:tcPr>
          <w:p>
            <w:pPr>
              <w:pStyle w:val="TableParagraph"/>
              <w:spacing w:before="5"/>
              <w:ind w:left="427"/>
              <w:rPr>
                <w:sz w:val="16"/>
              </w:rPr>
            </w:pPr>
            <w:r>
              <w:rPr>
                <w:sz w:val="16"/>
              </w:rPr>
              <w:t>274.400,00</w:t>
            </w:r>
          </w:p>
          <w:p>
            <w:pPr>
              <w:pStyle w:val="TableParagraph"/>
              <w:spacing w:before="18"/>
              <w:ind w:right="158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  <w:p>
            <w:pPr>
              <w:pStyle w:val="TableParagraph"/>
              <w:spacing w:before="18"/>
              <w:ind w:right="158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  <w:p>
            <w:pPr>
              <w:pStyle w:val="TableParagraph"/>
              <w:spacing w:line="163" w:lineRule="exact" w:before="17"/>
              <w:ind w:right="158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6" w:hRule="atLeast"/>
        </w:trPr>
        <w:tc>
          <w:tcPr>
            <w:tcW w:w="505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shd w:val="clear" w:color="auto" w:fill="EDEDED"/>
          </w:tcPr>
          <w:p>
            <w:pPr>
              <w:pStyle w:val="TableParagraph"/>
              <w:spacing w:line="163" w:lineRule="exact" w:before="3"/>
              <w:ind w:left="427"/>
              <w:rPr>
                <w:sz w:val="16"/>
              </w:rPr>
            </w:pPr>
            <w:r>
              <w:rPr>
                <w:sz w:val="16"/>
              </w:rPr>
              <w:t>274.400,00</w:t>
            </w:r>
          </w:p>
        </w:tc>
        <w:tc>
          <w:tcPr>
            <w:tcW w:w="1272" w:type="dxa"/>
            <w:shd w:val="clear" w:color="auto" w:fill="EDEDED"/>
          </w:tcPr>
          <w:p>
            <w:pPr>
              <w:pStyle w:val="TableParagraph"/>
              <w:spacing w:line="163" w:lineRule="exact" w:before="3"/>
              <w:ind w:right="158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358" w:type="dxa"/>
            <w:shd w:val="clear" w:color="auto" w:fill="EDEDED"/>
          </w:tcPr>
          <w:p>
            <w:pPr>
              <w:pStyle w:val="TableParagraph"/>
              <w:spacing w:line="163" w:lineRule="exact" w:before="3"/>
              <w:ind w:right="156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</w:tbl>
    <w:p>
      <w:pPr>
        <w:spacing w:line="240" w:lineRule="auto" w:before="3" w:after="0"/>
        <w:rPr>
          <w:sz w:val="16"/>
        </w:rPr>
      </w:pPr>
    </w:p>
    <w:tbl>
      <w:tblPr>
        <w:tblW w:w="0" w:type="auto"/>
        <w:jc w:val="left"/>
        <w:tblInd w:w="1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52"/>
        <w:gridCol w:w="1272"/>
        <w:gridCol w:w="1272"/>
        <w:gridCol w:w="1358"/>
      </w:tblGrid>
      <w:tr>
        <w:trPr>
          <w:trHeight w:val="388" w:hRule="atLeast"/>
        </w:trPr>
        <w:tc>
          <w:tcPr>
            <w:tcW w:w="5052" w:type="dxa"/>
            <w:tcBorders>
              <w:left w:val="nil"/>
            </w:tcBorders>
          </w:tcPr>
          <w:p>
            <w:pPr>
              <w:pStyle w:val="TableParagraph"/>
              <w:spacing w:before="94"/>
              <w:ind w:left="152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DESPESAS</w:t>
            </w:r>
            <w:r>
              <w:rPr>
                <w:rFonts w:ascii="Arial"/>
                <w:b/>
                <w:spacing w:val="26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EXECUTADAS</w:t>
            </w:r>
          </w:p>
        </w:tc>
        <w:tc>
          <w:tcPr>
            <w:tcW w:w="1272" w:type="dxa"/>
          </w:tcPr>
          <w:p>
            <w:pPr>
              <w:pStyle w:val="TableParagraph"/>
              <w:spacing w:before="94"/>
              <w:ind w:left="46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2022</w:t>
            </w:r>
          </w:p>
        </w:tc>
        <w:tc>
          <w:tcPr>
            <w:tcW w:w="1272" w:type="dxa"/>
          </w:tcPr>
          <w:p>
            <w:pPr>
              <w:pStyle w:val="TableParagraph"/>
              <w:spacing w:before="94"/>
              <w:ind w:left="440" w:right="4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2021</w:t>
            </w:r>
          </w:p>
        </w:tc>
        <w:tc>
          <w:tcPr>
            <w:tcW w:w="1358" w:type="dxa"/>
          </w:tcPr>
          <w:p>
            <w:pPr>
              <w:pStyle w:val="TableParagraph"/>
              <w:spacing w:before="94"/>
              <w:ind w:left="483" w:right="46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2020</w:t>
            </w:r>
          </w:p>
        </w:tc>
      </w:tr>
      <w:tr>
        <w:trPr>
          <w:trHeight w:val="393" w:hRule="atLeast"/>
        </w:trPr>
        <w:tc>
          <w:tcPr>
            <w:tcW w:w="5052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64" w:lineRule="auto" w:before="3"/>
              <w:ind w:left="172" w:right="657" w:hanging="133"/>
              <w:rPr>
                <w:sz w:val="16"/>
              </w:rPr>
            </w:pPr>
            <w:r>
              <w:rPr>
                <w:sz w:val="16"/>
              </w:rPr>
              <w:t>APLICAÇÃO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DOS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RECURSOS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DA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ALIENAÇÃO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ATIVOS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DESPESAS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CAPITAL</w:t>
            </w:r>
          </w:p>
          <w:p>
            <w:pPr>
              <w:pStyle w:val="TableParagraph"/>
              <w:spacing w:line="264" w:lineRule="auto"/>
              <w:ind w:left="393" w:right="3046" w:firstLine="44"/>
              <w:rPr>
                <w:sz w:val="16"/>
              </w:rPr>
            </w:pPr>
            <w:r>
              <w:rPr>
                <w:sz w:val="16"/>
              </w:rPr>
              <w:t>Investimentos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Inversões Financeiras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1"/>
                <w:sz w:val="16"/>
              </w:rPr>
              <w:t>Amortização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da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Dívida</w:t>
            </w:r>
          </w:p>
          <w:p>
            <w:pPr>
              <w:pStyle w:val="TableParagraph"/>
              <w:spacing w:line="182" w:lineRule="exact"/>
              <w:ind w:left="216"/>
              <w:rPr>
                <w:sz w:val="16"/>
              </w:rPr>
            </w:pPr>
            <w:r>
              <w:rPr>
                <w:sz w:val="16"/>
              </w:rPr>
              <w:t>DESPESAS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CORRENTES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DOS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REGIMES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PREVID.</w:t>
            </w:r>
          </w:p>
          <w:p>
            <w:pPr>
              <w:pStyle w:val="TableParagraph"/>
              <w:spacing w:line="200" w:lineRule="atLeast"/>
              <w:ind w:left="393" w:right="1795"/>
              <w:rPr>
                <w:sz w:val="16"/>
              </w:rPr>
            </w:pPr>
            <w:r>
              <w:rPr>
                <w:sz w:val="16"/>
              </w:rPr>
              <w:t>Regime Geral de Previdência Social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Regime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Próprio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dos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Servidores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Públicos</w:t>
            </w:r>
          </w:p>
        </w:tc>
        <w:tc>
          <w:tcPr>
            <w:tcW w:w="1272" w:type="dxa"/>
            <w:tcBorders>
              <w:bottom w:val="nil"/>
            </w:tcBorders>
          </w:tcPr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line="168" w:lineRule="exact"/>
              <w:ind w:left="426"/>
              <w:rPr>
                <w:sz w:val="16"/>
              </w:rPr>
            </w:pPr>
            <w:r>
              <w:rPr>
                <w:sz w:val="16"/>
              </w:rPr>
              <w:t>274.400,00</w:t>
            </w:r>
          </w:p>
        </w:tc>
        <w:tc>
          <w:tcPr>
            <w:tcW w:w="1272" w:type="dxa"/>
            <w:tcBorders>
              <w:bottom w:val="nil"/>
            </w:tcBorders>
          </w:tcPr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line="168" w:lineRule="exact"/>
              <w:ind w:right="159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358" w:type="dxa"/>
            <w:tcBorders>
              <w:bottom w:val="nil"/>
            </w:tcBorders>
          </w:tcPr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line="168" w:lineRule="exact"/>
              <w:ind w:right="156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388" w:hRule="atLeast"/>
        </w:trPr>
        <w:tc>
          <w:tcPr>
            <w:tcW w:w="50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427"/>
              <w:rPr>
                <w:sz w:val="16"/>
              </w:rPr>
            </w:pPr>
            <w:r>
              <w:rPr>
                <w:sz w:val="16"/>
              </w:rPr>
              <w:t>274.400,00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88" w:hRule="atLeast"/>
        </w:trPr>
        <w:tc>
          <w:tcPr>
            <w:tcW w:w="50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68" w:lineRule="exact"/>
              <w:ind w:right="159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68" w:lineRule="exact"/>
              <w:ind w:right="159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68" w:lineRule="exact"/>
              <w:ind w:right="156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383" w:hRule="atLeast"/>
        </w:trPr>
        <w:tc>
          <w:tcPr>
            <w:tcW w:w="50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58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272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8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6" w:hRule="atLeast"/>
        </w:trPr>
        <w:tc>
          <w:tcPr>
            <w:tcW w:w="5052" w:type="dxa"/>
            <w:tcBorders>
              <w:left w:val="nil"/>
            </w:tcBorders>
          </w:tcPr>
          <w:p>
            <w:pPr>
              <w:pStyle w:val="TableParagraph"/>
              <w:spacing w:line="163" w:lineRule="exact" w:before="3"/>
              <w:ind w:left="4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272" w:type="dxa"/>
            <w:shd w:val="clear" w:color="auto" w:fill="EDEDED"/>
          </w:tcPr>
          <w:p>
            <w:pPr>
              <w:pStyle w:val="TableParagraph"/>
              <w:spacing w:line="163" w:lineRule="exact" w:before="3"/>
              <w:ind w:left="427"/>
              <w:rPr>
                <w:sz w:val="16"/>
              </w:rPr>
            </w:pPr>
            <w:r>
              <w:rPr>
                <w:sz w:val="16"/>
              </w:rPr>
              <w:t>274.400,00</w:t>
            </w:r>
          </w:p>
        </w:tc>
        <w:tc>
          <w:tcPr>
            <w:tcW w:w="1272" w:type="dxa"/>
            <w:shd w:val="clear" w:color="auto" w:fill="EDEDED"/>
          </w:tcPr>
          <w:p>
            <w:pPr>
              <w:pStyle w:val="TableParagraph"/>
              <w:spacing w:line="163" w:lineRule="exact" w:before="3"/>
              <w:ind w:right="158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358" w:type="dxa"/>
            <w:shd w:val="clear" w:color="auto" w:fill="EDEDED"/>
          </w:tcPr>
          <w:p>
            <w:pPr>
              <w:pStyle w:val="TableParagraph"/>
              <w:spacing w:line="163" w:lineRule="exact" w:before="3"/>
              <w:ind w:right="157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>
        <w:trPr>
          <w:trHeight w:val="186" w:hRule="atLeast"/>
        </w:trPr>
        <w:tc>
          <w:tcPr>
            <w:tcW w:w="505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3"/>
              <w:ind w:left="40"/>
              <w:rPr>
                <w:sz w:val="16"/>
              </w:rPr>
            </w:pPr>
            <w:r>
              <w:rPr>
                <w:sz w:val="16"/>
              </w:rPr>
              <w:t>SALDO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FINANCEIRO</w:t>
            </w:r>
          </w:p>
        </w:tc>
        <w:tc>
          <w:tcPr>
            <w:tcW w:w="127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6" w:hRule="atLeast"/>
        </w:trPr>
        <w:tc>
          <w:tcPr>
            <w:tcW w:w="50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shd w:val="clear" w:color="auto" w:fill="EDEDED"/>
          </w:tcPr>
          <w:p>
            <w:pPr>
              <w:pStyle w:val="TableParagraph"/>
              <w:spacing w:line="163" w:lineRule="exact" w:before="3"/>
              <w:ind w:right="158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272" w:type="dxa"/>
            <w:shd w:val="clear" w:color="auto" w:fill="EDEDED"/>
          </w:tcPr>
          <w:p>
            <w:pPr>
              <w:pStyle w:val="TableParagraph"/>
              <w:spacing w:line="163" w:lineRule="exact" w:before="3"/>
              <w:ind w:right="157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358" w:type="dxa"/>
            <w:shd w:val="clear" w:color="auto" w:fill="EDEDED"/>
          </w:tcPr>
          <w:p>
            <w:pPr>
              <w:pStyle w:val="TableParagraph"/>
              <w:spacing w:line="163" w:lineRule="exact" w:before="3"/>
              <w:ind w:right="15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</w:tbl>
    <w:sectPr>
      <w:type w:val="continuous"/>
      <w:pgSz w:w="11910" w:h="16840"/>
      <w:pgMar w:top="1600" w:bottom="280" w:left="102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16"/>
      <w:szCs w:val="16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Julio_SSD</dc:creator>
  <dc:title>BT Anexos da LDO - 2024 NOTE.xls</dc:title>
  <dcterms:created xsi:type="dcterms:W3CDTF">2023-11-16T12:48:07Z</dcterms:created>
  <dcterms:modified xsi:type="dcterms:W3CDTF">2023-11-16T12:48:07Z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2023-11-16T00:00:00Z</vt:filetime>
  </property>
</Properties>
</file>